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61" w:rsidRPr="00040584" w:rsidRDefault="005A1C61" w:rsidP="005A1C61">
      <w:pPr>
        <w:spacing w:before="120"/>
        <w:jc w:val="both"/>
        <w:rPr>
          <w:rFonts w:ascii="Arial" w:hAnsi="Arial" w:cs="Arial"/>
          <w:sz w:val="16"/>
        </w:rPr>
      </w:pPr>
    </w:p>
    <w:p w:rsidR="005A1C61" w:rsidRPr="002970D2" w:rsidRDefault="00AA4E29" w:rsidP="005A1C61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0" w:name="_Clinical_Trial_Outline_1"/>
      <w:bookmarkEnd w:id="0"/>
      <w:r>
        <w:rPr>
          <w:rFonts w:cs="Arial"/>
          <w:lang w:val="en-US"/>
        </w:rPr>
        <w:t xml:space="preserve">Exploratory </w:t>
      </w:r>
      <w:r w:rsidR="00824D80">
        <w:rPr>
          <w:rFonts w:cs="Arial"/>
          <w:lang w:val="en-US"/>
        </w:rPr>
        <w:t>Clinical Studies</w:t>
      </w:r>
      <w:r w:rsidR="00604760">
        <w:rPr>
          <w:rFonts w:cs="Arial"/>
          <w:lang w:val="en-US"/>
        </w:rPr>
        <w:t xml:space="preserve"> </w:t>
      </w:r>
      <w:r w:rsidR="00D941EC">
        <w:rPr>
          <w:rFonts w:cs="Arial"/>
          <w:lang w:val="en-US"/>
        </w:rPr>
        <w:t xml:space="preserve">- </w:t>
      </w:r>
      <w:r w:rsidR="003776FC">
        <w:rPr>
          <w:rFonts w:cs="Arial"/>
          <w:lang w:val="en-US"/>
        </w:rPr>
        <w:t>T</w:t>
      </w:r>
      <w:r w:rsidR="00AE1B76">
        <w:rPr>
          <w:rFonts w:cs="Arial"/>
          <w:lang w:val="en-US"/>
        </w:rPr>
        <w:t>emplate</w:t>
      </w:r>
    </w:p>
    <w:p w:rsidR="005A1C61" w:rsidRPr="002970D2" w:rsidRDefault="005A1C61" w:rsidP="005A1C6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5A1C61" w:rsidRPr="003776FC" w:rsidTr="003776FC">
        <w:trPr>
          <w:trHeight w:val="982"/>
        </w:trPr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APPLICANT/COORDINATING</w:t>
            </w:r>
            <w:r>
              <w:rPr>
                <w:rFonts w:cs="Arial"/>
                <w:b/>
                <w:strike/>
              </w:rPr>
              <w:t xml:space="preserve"> </w:t>
            </w:r>
            <w:r>
              <w:rPr>
                <w:rFonts w:cs="Arial"/>
                <w:b/>
              </w:rPr>
              <w:t>INVESTIGATOR</w:t>
            </w:r>
          </w:p>
        </w:tc>
        <w:tc>
          <w:tcPr>
            <w:tcW w:w="6597" w:type="dxa"/>
          </w:tcPr>
          <w:p w:rsidR="005A1C61" w:rsidRDefault="005A1C61" w:rsidP="00E537D3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Name, address, telephone, fax, e-mail</w:t>
            </w:r>
          </w:p>
          <w:p w:rsidR="005A1C61" w:rsidRDefault="005A1C61" w:rsidP="00AA4E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en-GB"/>
              </w:rPr>
              <w:t>In case of multiple applicants the principal investigator / coordinating investigator</w:t>
            </w:r>
            <w:r>
              <w:rPr>
                <w:rFonts w:ascii="Arial" w:hAnsi="Arial" w:cs="Arial"/>
                <w:i/>
                <w:sz w:val="20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  <w:lang w:val="en-GB"/>
              </w:rPr>
              <w:t>of the trial who will assume responsibility for conducting the clinical trial, should be listed first.</w:t>
            </w:r>
          </w:p>
        </w:tc>
      </w:tr>
      <w:tr w:rsidR="005A1C61" w:rsidRPr="003776FC" w:rsidTr="003776FC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STUDY</w:t>
            </w:r>
          </w:p>
        </w:tc>
        <w:tc>
          <w:tcPr>
            <w:tcW w:w="6597" w:type="dxa"/>
          </w:tcPr>
          <w:p w:rsidR="005A1C61" w:rsidRDefault="005A1C61" w:rsidP="00AA4E29">
            <w:pPr>
              <w:pStyle w:val="Title1"/>
              <w:spacing w:before="0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 w:rsidRPr="00BD70BE">
              <w:rPr>
                <w:rFonts w:cs="Arial"/>
                <w:b w:val="0"/>
                <w:i/>
                <w:iCs/>
                <w:sz w:val="20"/>
                <w:szCs w:val="22"/>
              </w:rPr>
              <w:t>Descriptive title identifying the study design, population, and interventions</w:t>
            </w:r>
            <w:r>
              <w:rPr>
                <w:rFonts w:cs="Arial"/>
                <w:b w:val="0"/>
                <w:i/>
                <w:iCs/>
                <w:sz w:val="20"/>
                <w:szCs w:val="22"/>
              </w:rPr>
              <w:t>.</w:t>
            </w:r>
            <w:r w:rsidRPr="00BD70BE">
              <w:rPr>
                <w:rFonts w:cs="Arial"/>
                <w:b w:val="0"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5A1C61" w:rsidRPr="003776FC" w:rsidTr="003776FC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</w:t>
            </w:r>
          </w:p>
        </w:tc>
        <w:tc>
          <w:tcPr>
            <w:tcW w:w="6597" w:type="dxa"/>
          </w:tcPr>
          <w:p w:rsidR="005A1C61" w:rsidRDefault="005A1C61" w:rsidP="00AE1B76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  <w:color w:val="auto"/>
              </w:rPr>
            </w:pPr>
            <w:r>
              <w:rPr>
                <w:rFonts w:cs="Arial"/>
                <w:bCs w:val="0"/>
                <w:i/>
                <w:iCs/>
                <w:color w:val="auto"/>
              </w:rPr>
              <w:t xml:space="preserve">The medical condition being studied (e.g. </w:t>
            </w:r>
            <w:r w:rsidR="00AE1B76">
              <w:rPr>
                <w:rFonts w:cs="Arial"/>
                <w:bCs w:val="0"/>
                <w:i/>
                <w:iCs/>
                <w:color w:val="auto"/>
              </w:rPr>
              <w:t>lymphoma, M. Parkinson</w:t>
            </w:r>
            <w:r>
              <w:rPr>
                <w:rFonts w:cs="Arial"/>
                <w:bCs w:val="0"/>
                <w:i/>
                <w:iCs/>
                <w:color w:val="auto"/>
              </w:rPr>
              <w:t>)</w:t>
            </w:r>
          </w:p>
        </w:tc>
      </w:tr>
      <w:tr w:rsidR="005A1C61" w:rsidRPr="003776FC" w:rsidTr="003776FC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OBJECTIVE(S)</w:t>
            </w:r>
          </w:p>
        </w:tc>
        <w:tc>
          <w:tcPr>
            <w:tcW w:w="6597" w:type="dxa"/>
          </w:tcPr>
          <w:p w:rsidR="005A1C61" w:rsidRDefault="005A1C61" w:rsidP="00AE1B76">
            <w:pPr>
              <w:spacing w:after="120" w:line="240" w:lineRule="atLeast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  <w:t xml:space="preserve">Which principal research questions are to be addressed? Specify clearly the primary hypotheses that determine sample size calculation. </w:t>
            </w:r>
          </w:p>
        </w:tc>
      </w:tr>
      <w:tr w:rsidR="005A1C61" w:rsidRPr="003776FC" w:rsidTr="003776FC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597" w:type="dxa"/>
          </w:tcPr>
          <w:p w:rsidR="005A1C61" w:rsidRPr="00690B90" w:rsidRDefault="00C236A7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>
              <w:rPr>
                <w:rFonts w:cs="Arial"/>
                <w:bCs w:val="0"/>
                <w:i/>
                <w:color w:val="auto"/>
              </w:rPr>
              <w:t>Brief d</w:t>
            </w:r>
            <w:r w:rsidR="005A1C61">
              <w:rPr>
                <w:rFonts w:cs="Arial"/>
                <w:bCs w:val="0"/>
                <w:i/>
                <w:color w:val="auto"/>
              </w:rPr>
              <w:t>escription of the experimental and the control treatments or interventions</w:t>
            </w:r>
            <w:r w:rsidR="00AA4E29">
              <w:rPr>
                <w:rFonts w:cs="Arial"/>
                <w:bCs w:val="0"/>
                <w:i/>
                <w:color w:val="auto"/>
              </w:rPr>
              <w:t>, if applicable:</w:t>
            </w:r>
            <w:r w:rsidR="005A1C61">
              <w:rPr>
                <w:rFonts w:cs="Arial"/>
                <w:bCs w:val="0"/>
                <w:i/>
                <w:color w:val="auto"/>
              </w:rPr>
              <w:t xml:space="preserve"> dose and mode of application. </w:t>
            </w:r>
          </w:p>
          <w:p w:rsidR="005A1C61" w:rsidRPr="00690B90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690B90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Experimental intervention: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690B90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Control intervention: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Duration of intervention per patient:</w:t>
            </w:r>
          </w:p>
          <w:p w:rsidR="005A1C61" w:rsidRPr="003262ED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color w:val="auto"/>
                <w:u w:val="single"/>
              </w:rPr>
            </w:pPr>
            <w:r>
              <w:rPr>
                <w:rFonts w:cs="Arial"/>
                <w:bCs w:val="0"/>
                <w:color w:val="auto"/>
                <w:u w:val="single"/>
              </w:rPr>
              <w:t>Follow-up per patient:</w:t>
            </w:r>
          </w:p>
        </w:tc>
      </w:tr>
      <w:tr w:rsidR="005A1C61" w:rsidRPr="003776FC" w:rsidTr="003776FC">
        <w:trPr>
          <w:trHeight w:val="746"/>
        </w:trPr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INCLUSION AND EXCLUSION CRITERIA</w:t>
            </w:r>
          </w:p>
        </w:tc>
        <w:tc>
          <w:tcPr>
            <w:tcW w:w="6597" w:type="dxa"/>
          </w:tcPr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Key inclusion criteria:</w:t>
            </w:r>
          </w:p>
          <w:p w:rsidR="005A1C61" w:rsidRDefault="005A1C61" w:rsidP="00E537D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Key exclusion criteria:</w:t>
            </w:r>
            <w:r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  <w:t xml:space="preserve"> </w:t>
            </w:r>
          </w:p>
        </w:tc>
      </w:tr>
      <w:tr w:rsidR="005A1C61" w:rsidTr="003776FC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OUTCOME(S)</w:t>
            </w:r>
          </w:p>
        </w:tc>
        <w:tc>
          <w:tcPr>
            <w:tcW w:w="6597" w:type="dxa"/>
          </w:tcPr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Primary efficacy endpoint: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Key secondary endpoint(s):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Assessment of safety:</w:t>
            </w:r>
          </w:p>
        </w:tc>
      </w:tr>
      <w:tr w:rsidR="005A1C61" w:rsidRPr="003776FC" w:rsidTr="003776FC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TYPE</w:t>
            </w:r>
          </w:p>
        </w:tc>
        <w:tc>
          <w:tcPr>
            <w:tcW w:w="6597" w:type="dxa"/>
          </w:tcPr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>
              <w:rPr>
                <w:rFonts w:cs="Arial"/>
                <w:bCs w:val="0"/>
                <w:i/>
              </w:rPr>
              <w:t>e.g. randomized / non-randomized, type of masking (single, double, observer blind), type of controls (active / placebo), parallel group / cross-over</w:t>
            </w:r>
          </w:p>
        </w:tc>
        <w:bookmarkStart w:id="1" w:name="_GoBack"/>
        <w:bookmarkEnd w:id="1"/>
      </w:tr>
      <w:tr w:rsidR="005A1C61" w:rsidTr="003776FC">
        <w:trPr>
          <w:trHeight w:val="1432"/>
          <w:tblHeader/>
        </w:trPr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STATISTICAL ANALYSIS</w:t>
            </w:r>
          </w:p>
        </w:tc>
        <w:tc>
          <w:tcPr>
            <w:tcW w:w="6597" w:type="dxa"/>
          </w:tcPr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 xml:space="preserve">Efficacy: 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Description of the primary efficacy analysis and population: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Safety:</w:t>
            </w:r>
            <w:r w:rsidRPr="00A307AC">
              <w:rPr>
                <w:rFonts w:cs="Arial"/>
                <w:bCs w:val="0"/>
                <w:iCs/>
              </w:rPr>
              <w:t xml:space="preserve"> </w:t>
            </w:r>
            <w:r w:rsidRPr="008A1CF6">
              <w:rPr>
                <w:rFonts w:cs="Arial"/>
                <w:bCs w:val="0"/>
                <w:i/>
                <w:iCs/>
              </w:rPr>
              <w:t>Please describe the strategy for assessment of safety issues</w:t>
            </w:r>
            <w:r>
              <w:rPr>
                <w:rFonts w:cs="Arial"/>
                <w:bCs w:val="0"/>
                <w:i/>
                <w:iCs/>
              </w:rPr>
              <w:t xml:space="preserve"> in the study</w:t>
            </w:r>
            <w:r w:rsidRPr="008A1CF6">
              <w:rPr>
                <w:rFonts w:cs="Arial"/>
                <w:bCs w:val="0"/>
                <w:i/>
                <w:iCs/>
              </w:rPr>
              <w:t xml:space="preserve">. Which are relevant </w:t>
            </w:r>
            <w:r>
              <w:rPr>
                <w:rFonts w:cs="Arial"/>
                <w:bCs w:val="0"/>
                <w:i/>
                <w:iCs/>
              </w:rPr>
              <w:t xml:space="preserve">safety </w:t>
            </w:r>
            <w:r w:rsidRPr="008A1CF6">
              <w:rPr>
                <w:rFonts w:cs="Arial"/>
                <w:bCs w:val="0"/>
                <w:i/>
                <w:iCs/>
              </w:rPr>
              <w:t>variables?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Secondary endpoints:</w:t>
            </w:r>
          </w:p>
        </w:tc>
      </w:tr>
      <w:tr w:rsidR="005A1C61" w:rsidTr="003776FC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SIZE</w:t>
            </w:r>
          </w:p>
        </w:tc>
        <w:tc>
          <w:tcPr>
            <w:tcW w:w="6597" w:type="dxa"/>
          </w:tcPr>
          <w:p w:rsidR="005A1C61" w:rsidRDefault="005A1C61" w:rsidP="00E537D3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To be assessed for eligibility (n = …)</w:t>
            </w:r>
          </w:p>
          <w:p w:rsidR="005A1C61" w:rsidRDefault="005A1C61" w:rsidP="00E537D3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To be allocated to trial (n = …)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lang w:val="en-GB"/>
              </w:rPr>
            </w:pPr>
            <w:r>
              <w:rPr>
                <w:rFonts w:cs="Arial"/>
                <w:u w:val="single"/>
                <w:lang w:val="en-GB"/>
              </w:rPr>
              <w:t>To be analysed (n = …)</w:t>
            </w:r>
          </w:p>
        </w:tc>
      </w:tr>
      <w:tr w:rsidR="005A1C61" w:rsidRPr="003776FC" w:rsidTr="003776FC">
        <w:trPr>
          <w:trHeight w:val="746"/>
        </w:trPr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TRIAL DURATION</w:t>
            </w:r>
          </w:p>
        </w:tc>
        <w:tc>
          <w:tcPr>
            <w:tcW w:w="6597" w:type="dxa"/>
          </w:tcPr>
          <w:p w:rsidR="005A1C61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Time for preparation of the trial (months):</w:t>
            </w:r>
          </w:p>
          <w:p w:rsidR="005A1C61" w:rsidRPr="00A307AC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A307AC">
              <w:rPr>
                <w:rFonts w:ascii="Arial" w:hAnsi="Arial" w:cs="Arial"/>
                <w:sz w:val="20"/>
                <w:u w:val="single"/>
                <w:lang w:val="en-US"/>
              </w:rPr>
              <w:t>Recruitment period (months):</w:t>
            </w:r>
          </w:p>
          <w:p w:rsidR="005A1C61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First patient in to last patient out (months):</w:t>
            </w:r>
          </w:p>
          <w:p w:rsidR="005A1C61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data clearance and analysis (months): </w:t>
            </w:r>
          </w:p>
          <w:p w:rsidR="005A1C61" w:rsidRPr="00191204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lang w:val="en-US"/>
              </w:rPr>
            </w:pPr>
            <w:r w:rsidRPr="004914D1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Duration of the entire trial (months):</w:t>
            </w:r>
          </w:p>
        </w:tc>
      </w:tr>
      <w:tr w:rsidR="005A1C61" w:rsidRPr="00AE1B76" w:rsidTr="003776FC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PARTICIPATING CENTERS</w:t>
            </w:r>
          </w:p>
        </w:tc>
        <w:tc>
          <w:tcPr>
            <w:tcW w:w="6597" w:type="dxa"/>
          </w:tcPr>
          <w:p w:rsidR="005A1C61" w:rsidRPr="007341E7" w:rsidRDefault="005A1C61" w:rsidP="00AE1B76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To be involved (n):</w:t>
            </w:r>
            <w:r w:rsidRPr="0007197E">
              <w:rPr>
                <w:rFonts w:cs="Arial"/>
                <w:i/>
                <w:szCs w:val="22"/>
                <w:lang w:val="en-GB"/>
              </w:rPr>
              <w:t xml:space="preserve"> if applicable</w:t>
            </w:r>
            <w:r w:rsidR="00AE1B76">
              <w:rPr>
                <w:rFonts w:cs="Arial"/>
                <w:i/>
                <w:szCs w:val="22"/>
                <w:lang w:val="en-GB"/>
              </w:rPr>
              <w:t>; h</w:t>
            </w:r>
            <w:r w:rsidRPr="00E80FDB">
              <w:rPr>
                <w:rFonts w:cs="Arial"/>
                <w:bCs w:val="0"/>
                <w:i/>
                <w:color w:val="auto"/>
                <w:lang w:val="en-GB"/>
              </w:rPr>
              <w:t xml:space="preserve">ow many </w:t>
            </w:r>
            <w:r w:rsidR="00ED2F30" w:rsidRPr="00E80FDB">
              <w:rPr>
                <w:rFonts w:cs="Arial"/>
                <w:bCs w:val="0"/>
                <w:i/>
                <w:color w:val="auto"/>
                <w:lang w:val="en-GB"/>
              </w:rPr>
              <w:t>centres</w:t>
            </w:r>
            <w:r w:rsidRPr="00E80FDB">
              <w:rPr>
                <w:rFonts w:cs="Arial"/>
                <w:bCs w:val="0"/>
                <w:i/>
                <w:color w:val="auto"/>
                <w:lang w:val="en-GB"/>
              </w:rPr>
              <w:t xml:space="preserve"> will be involved? Please also list the cities.</w:t>
            </w:r>
          </w:p>
        </w:tc>
      </w:tr>
    </w:tbl>
    <w:p w:rsidR="005A1C61" w:rsidRPr="00DA2B61" w:rsidRDefault="005A1C61" w:rsidP="005A1C61">
      <w:pPr>
        <w:pStyle w:val="2Txt"/>
      </w:pPr>
    </w:p>
    <w:sectPr w:rsidR="005A1C61" w:rsidRPr="00DA2B61" w:rsidSect="00AE1B76">
      <w:headerReference w:type="default" r:id="rId7"/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C2" w:rsidRDefault="00D67AC2" w:rsidP="005A1C61">
      <w:r>
        <w:separator/>
      </w:r>
    </w:p>
  </w:endnote>
  <w:endnote w:type="continuationSeparator" w:id="0">
    <w:p w:rsidR="00D67AC2" w:rsidRDefault="00D67AC2" w:rsidP="005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C" w:rsidRPr="00A825D7" w:rsidRDefault="003776FC" w:rsidP="003776FC">
    <w:pPr>
      <w:pStyle w:val="Pieddepage"/>
      <w:tabs>
        <w:tab w:val="left" w:pos="7020"/>
      </w:tabs>
      <w:ind w:right="360"/>
      <w:rPr>
        <w:rFonts w:ascii="Arial" w:hAnsi="Arial" w:cs="Arial"/>
        <w:sz w:val="18"/>
        <w:szCs w:val="18"/>
      </w:rPr>
    </w:pPr>
  </w:p>
  <w:p w:rsidR="003776FC" w:rsidRDefault="003776FC" w:rsidP="003776FC">
    <w:pPr>
      <w:pStyle w:val="Pieddepage"/>
      <w:ind w:right="360"/>
    </w:pPr>
    <w:r w:rsidRPr="003776FC">
      <w:rPr>
        <w:rFonts w:ascii="Arial" w:hAnsi="Arial" w:cs="Arial"/>
        <w:iCs/>
        <w:color w:val="000000"/>
        <w:sz w:val="18"/>
        <w:szCs w:val="18"/>
        <w:lang w:val="en-GB"/>
      </w:rPr>
      <w:t xml:space="preserve">ERA PerMed JTC2018 – Exploratory Clinical </w:t>
    </w:r>
    <w:proofErr w:type="spellStart"/>
    <w:r w:rsidRPr="003776FC">
      <w:rPr>
        <w:rFonts w:ascii="Arial" w:hAnsi="Arial" w:cs="Arial"/>
        <w:iCs/>
        <w:color w:val="000000"/>
        <w:sz w:val="18"/>
        <w:szCs w:val="18"/>
        <w:lang w:val="en-GB"/>
      </w:rPr>
      <w:t>Studies_</w:t>
    </w:r>
    <w:r>
      <w:rPr>
        <w:rFonts w:ascii="Arial" w:hAnsi="Arial" w:cs="Arial"/>
        <w:iCs/>
        <w:color w:val="000000"/>
        <w:sz w:val="18"/>
        <w:szCs w:val="18"/>
        <w:lang w:val="en-GB"/>
      </w:rPr>
      <w:t>Template</w:t>
    </w:r>
    <w:proofErr w:type="spellEnd"/>
    <w:r>
      <w:rPr>
        <w:rFonts w:ascii="Arial" w:hAnsi="Arial" w:cs="Arial"/>
        <w:iCs/>
        <w:color w:val="000000"/>
        <w:sz w:val="18"/>
        <w:szCs w:val="18"/>
        <w:lang w:val="en-GB"/>
      </w:rPr>
      <w:tab/>
    </w:r>
    <w:sdt>
      <w:sdtPr>
        <w:id w:val="1092974252"/>
        <w:docPartObj>
          <w:docPartGallery w:val="Page Numbers (Bottom of Page)"/>
          <w:docPartUnique/>
        </w:docPartObj>
      </w:sdtPr>
      <w:sdtContent>
        <w:r w:rsidRPr="003776FC">
          <w:rPr>
            <w:sz w:val="22"/>
          </w:rPr>
          <w:fldChar w:fldCharType="begin"/>
        </w:r>
        <w:r w:rsidRPr="003776FC">
          <w:rPr>
            <w:sz w:val="22"/>
          </w:rPr>
          <w:instrText>PAGE   \* MERGEFORMAT</w:instrText>
        </w:r>
        <w:r w:rsidRPr="003776FC">
          <w:rPr>
            <w:sz w:val="22"/>
          </w:rPr>
          <w:fldChar w:fldCharType="separate"/>
        </w:r>
        <w:r w:rsidRPr="003776FC">
          <w:rPr>
            <w:noProof/>
            <w:sz w:val="22"/>
            <w:lang w:val="fr-FR"/>
          </w:rPr>
          <w:t>1</w:t>
        </w:r>
        <w:r w:rsidRPr="003776FC">
          <w:rPr>
            <w:sz w:val="22"/>
          </w:rPr>
          <w:fldChar w:fldCharType="end"/>
        </w:r>
      </w:sdtContent>
    </w:sdt>
  </w:p>
  <w:p w:rsidR="005A1C61" w:rsidRPr="003776FC" w:rsidRDefault="005A1C61" w:rsidP="003776FC">
    <w:pPr>
      <w:pStyle w:val="Pieddepage"/>
      <w:ind w:right="360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C2" w:rsidRDefault="00D67AC2" w:rsidP="005A1C61">
      <w:r>
        <w:separator/>
      </w:r>
    </w:p>
  </w:footnote>
  <w:footnote w:type="continuationSeparator" w:id="0">
    <w:p w:rsidR="00D67AC2" w:rsidRDefault="00D67AC2" w:rsidP="005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C" w:rsidRDefault="003776FC">
    <w:pPr>
      <w:pStyle w:val="En-tte"/>
    </w:pPr>
    <w:r w:rsidRPr="00C72B0C">
      <w:rPr>
        <w:noProof/>
        <w:lang w:val="fr-FR" w:eastAsia="fr-FR"/>
      </w:rPr>
      <w:drawing>
        <wp:inline distT="0" distB="0" distL="0" distR="0">
          <wp:extent cx="1295400" cy="238125"/>
          <wp:effectExtent l="0" t="0" r="0" b="9525"/>
          <wp:docPr id="1" name="Image 1" descr="ERAPerM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PerM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0D1"/>
    <w:multiLevelType w:val="multilevel"/>
    <w:tmpl w:val="9580D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3913681"/>
    <w:multiLevelType w:val="multilevel"/>
    <w:tmpl w:val="0407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1"/>
    <w:rsid w:val="000473CD"/>
    <w:rsid w:val="003776FC"/>
    <w:rsid w:val="005A1C61"/>
    <w:rsid w:val="00604760"/>
    <w:rsid w:val="00824D80"/>
    <w:rsid w:val="009301D8"/>
    <w:rsid w:val="00A509C0"/>
    <w:rsid w:val="00AA4E29"/>
    <w:rsid w:val="00AE1B76"/>
    <w:rsid w:val="00C13C70"/>
    <w:rsid w:val="00C236A7"/>
    <w:rsid w:val="00C7628A"/>
    <w:rsid w:val="00D67AC2"/>
    <w:rsid w:val="00D941EC"/>
    <w:rsid w:val="00ED2F30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E95C0"/>
  <w15:docId w15:val="{7E391DA1-C0B9-471C-8A88-EE2710A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re1">
    <w:name w:val="heading 1"/>
    <w:basedOn w:val="Normal"/>
    <w:next w:val="Normal"/>
    <w:link w:val="Titre1Car"/>
    <w:qFormat/>
    <w:rsid w:val="005A1C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A1C61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5A1C61"/>
    <w:pPr>
      <w:keepNext/>
      <w:numPr>
        <w:ilvl w:val="2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Titre4">
    <w:name w:val="heading 4"/>
    <w:basedOn w:val="Normal"/>
    <w:next w:val="Normal"/>
    <w:link w:val="Titre4Car"/>
    <w:qFormat/>
    <w:rsid w:val="005A1C61"/>
    <w:pPr>
      <w:keepNext/>
      <w:numPr>
        <w:ilvl w:val="3"/>
        <w:numId w:val="1"/>
      </w:numPr>
      <w:tabs>
        <w:tab w:val="left" w:pos="720"/>
      </w:tabs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5A1C61"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link w:val="Titre6Car"/>
    <w:qFormat/>
    <w:rsid w:val="005A1C61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40"/>
    </w:rPr>
  </w:style>
  <w:style w:type="paragraph" w:styleId="Titre7">
    <w:name w:val="heading 7"/>
    <w:basedOn w:val="Normal"/>
    <w:next w:val="Normal"/>
    <w:link w:val="Titre7Car"/>
    <w:qFormat/>
    <w:rsid w:val="005A1C61"/>
    <w:pPr>
      <w:keepNext/>
      <w:numPr>
        <w:ilvl w:val="6"/>
        <w:numId w:val="1"/>
      </w:numPr>
      <w:jc w:val="both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5A1C61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5A1C61"/>
    <w:pPr>
      <w:keepNext/>
      <w:numPr>
        <w:ilvl w:val="8"/>
        <w:numId w:val="1"/>
      </w:numPr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1C61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customStyle="1" w:styleId="Titre2Car">
    <w:name w:val="Titre 2 Car"/>
    <w:basedOn w:val="Policepardfaut"/>
    <w:link w:val="Titre2"/>
    <w:rsid w:val="005A1C61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itre3Car">
    <w:name w:val="Titre 3 Car"/>
    <w:basedOn w:val="Policepardfaut"/>
    <w:link w:val="Titre3"/>
    <w:rsid w:val="005A1C6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itre4Car">
    <w:name w:val="Titre 4 Car"/>
    <w:basedOn w:val="Policepardfaut"/>
    <w:link w:val="Titre4"/>
    <w:rsid w:val="005A1C61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Titre5Car">
    <w:name w:val="Titre 5 Car"/>
    <w:basedOn w:val="Policepardfaut"/>
    <w:link w:val="Titre5"/>
    <w:rsid w:val="005A1C61"/>
    <w:rPr>
      <w:rFonts w:ascii="Arial" w:eastAsia="Times New Roman" w:hAnsi="Arial" w:cs="Times New Roman"/>
      <w:b/>
      <w:szCs w:val="20"/>
      <w:lang w:eastAsia="de-DE"/>
    </w:rPr>
  </w:style>
  <w:style w:type="character" w:customStyle="1" w:styleId="Titre6Car">
    <w:name w:val="Titre 6 Car"/>
    <w:basedOn w:val="Policepardfaut"/>
    <w:link w:val="Titre6"/>
    <w:rsid w:val="005A1C61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Titre7Car">
    <w:name w:val="Titre 7 Car"/>
    <w:basedOn w:val="Policepardfaut"/>
    <w:link w:val="Titre7"/>
    <w:rsid w:val="005A1C6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itre8Car">
    <w:name w:val="Titre 8 Car"/>
    <w:basedOn w:val="Policepardfaut"/>
    <w:link w:val="Titre8"/>
    <w:rsid w:val="005A1C61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Titre9Car">
    <w:name w:val="Titre 9 Car"/>
    <w:basedOn w:val="Policepardfaut"/>
    <w:link w:val="Titre9"/>
    <w:rsid w:val="005A1C61"/>
    <w:rPr>
      <w:rFonts w:ascii="Arial" w:eastAsia="Times New Roman" w:hAnsi="Arial" w:cs="Times New Roman"/>
      <w:sz w:val="28"/>
      <w:szCs w:val="20"/>
      <w:lang w:eastAsia="de-DE"/>
    </w:rPr>
  </w:style>
  <w:style w:type="paragraph" w:customStyle="1" w:styleId="1Txt">
    <w:name w:val="Ü1 Txt"/>
    <w:basedOn w:val="Normal"/>
    <w:autoRedefine/>
    <w:rsid w:val="005A1C6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character" w:styleId="Numrodepage">
    <w:name w:val="page number"/>
    <w:basedOn w:val="Policepardfaut"/>
    <w:rsid w:val="005A1C61"/>
  </w:style>
  <w:style w:type="paragraph" w:styleId="En-tte">
    <w:name w:val="header"/>
    <w:basedOn w:val="Normal"/>
    <w:link w:val="En-tteCar"/>
    <w:rsid w:val="005A1C6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En-tteCar">
    <w:name w:val="En-tête Car"/>
    <w:basedOn w:val="Policepardfaut"/>
    <w:link w:val="En-tte"/>
    <w:rsid w:val="005A1C6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Txt">
    <w:name w:val="2. Ü Txt"/>
    <w:basedOn w:val="1Txt"/>
    <w:autoRedefine/>
    <w:rsid w:val="005A1C61"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Autor">
    <w:name w:val="Autor"/>
    <w:basedOn w:val="Normal"/>
    <w:rsid w:val="005A1C61"/>
    <w:pPr>
      <w:jc w:val="both"/>
    </w:pPr>
    <w:rPr>
      <w:rFonts w:ascii="Minion" w:hAnsi="Minion"/>
      <w:sz w:val="22"/>
      <w:lang w:val="en-GB"/>
    </w:rPr>
  </w:style>
  <w:style w:type="character" w:styleId="Appelnotedebasdep">
    <w:name w:val="footnote reference"/>
    <w:semiHidden/>
    <w:rsid w:val="005A1C61"/>
    <w:rPr>
      <w:vertAlign w:val="superscript"/>
    </w:rPr>
  </w:style>
  <w:style w:type="paragraph" w:styleId="Corpsdetexte">
    <w:name w:val="Body Text"/>
    <w:basedOn w:val="Normal"/>
    <w:link w:val="CorpsdetexteCar"/>
    <w:rsid w:val="005A1C61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A1C6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Lienhypertexte">
    <w:name w:val="Hyperlink"/>
    <w:autoRedefine/>
    <w:rsid w:val="005A1C6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A1C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1C6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otedebasdepage">
    <w:name w:val="footnote text"/>
    <w:basedOn w:val="Normal"/>
    <w:link w:val="NotedebasdepageCar"/>
    <w:semiHidden/>
    <w:rsid w:val="005A1C61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5A1C61"/>
    <w:rPr>
      <w:rFonts w:ascii="Arial" w:eastAsia="Times New Roman" w:hAnsi="Arial" w:cs="Times New Roman"/>
      <w:i/>
      <w:iCs/>
      <w:szCs w:val="20"/>
      <w:lang w:val="en-GB" w:eastAsia="de-DE"/>
    </w:rPr>
  </w:style>
  <w:style w:type="paragraph" w:customStyle="1" w:styleId="11a">
    <w:name w:val="Ü11a"/>
    <w:basedOn w:val="Normal"/>
    <w:autoRedefine/>
    <w:rsid w:val="005A1C61"/>
    <w:pPr>
      <w:spacing w:after="120"/>
      <w:jc w:val="both"/>
    </w:pPr>
    <w:rPr>
      <w:rFonts w:ascii="Arial" w:hAnsi="Arial"/>
      <w:sz w:val="22"/>
    </w:rPr>
  </w:style>
  <w:style w:type="paragraph" w:customStyle="1" w:styleId="berschriftb">
    <w:name w:val="Überschrift b"/>
    <w:basedOn w:val="Normal"/>
    <w:rsid w:val="005A1C61"/>
    <w:rPr>
      <w:rFonts w:ascii="Arial" w:hAnsi="Arial" w:cs="Arial"/>
      <w:b/>
      <w:sz w:val="22"/>
    </w:rPr>
  </w:style>
  <w:style w:type="paragraph" w:customStyle="1" w:styleId="Formatvorlage3">
    <w:name w:val="Formatvorlage3"/>
    <w:basedOn w:val="Notedebasdepage"/>
    <w:autoRedefine/>
    <w:rsid w:val="005A1C61"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Title1">
    <w:name w:val="Title1"/>
    <w:basedOn w:val="Normal"/>
    <w:autoRedefine/>
    <w:rsid w:val="005A1C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rsid w:val="005A1C61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 w:line="240" w:lineRule="auto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C61"/>
    <w:rPr>
      <w:rFonts w:ascii="Tahoma" w:eastAsia="Times New Roman" w:hAnsi="Tahoma" w:cs="Tahoma"/>
      <w:sz w:val="16"/>
      <w:szCs w:val="16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ED2F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2F3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2F3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2F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2F3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Lüers, Petra</dc:creator>
  <cp:lastModifiedBy>FRENZEL Monika</cp:lastModifiedBy>
  <cp:revision>3</cp:revision>
  <dcterms:created xsi:type="dcterms:W3CDTF">2018-06-12T12:56:00Z</dcterms:created>
  <dcterms:modified xsi:type="dcterms:W3CDTF">2018-06-12T13:01:00Z</dcterms:modified>
</cp:coreProperties>
</file>